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2F" w:rsidRDefault="00175A2F"/>
    <w:p w:rsidR="00175A2F" w:rsidRPr="003336EF" w:rsidRDefault="00CF0B0E">
      <w:pPr>
        <w:rPr>
          <w:rFonts w:asciiTheme="minorEastAsia" w:hAnsiTheme="minorEastAsia"/>
          <w:sz w:val="28"/>
          <w:szCs w:val="28"/>
        </w:rPr>
      </w:pPr>
      <w:r>
        <w:rPr>
          <w:rFonts w:asciiTheme="minorEastAsia" w:hAnsiTheme="minorEastAsia"/>
          <w:noProof/>
          <w:sz w:val="28"/>
          <w:szCs w:val="28"/>
          <w:lang w:bidi="mn-Mong-CN"/>
        </w:rPr>
        <w:pict>
          <v:shapetype id="_x0000_t202" coordsize="21600,21600" o:spt="202" path="m,l,21600r21600,l21600,xe">
            <v:stroke joinstyle="miter"/>
            <v:path gradientshapeok="t" o:connecttype="rect"/>
          </v:shapetype>
          <v:shape id="_x0000_s1027" type="#_x0000_t202" style="position:absolute;left:0;text-align:left;margin-left:-11.75pt;margin-top:66.15pt;width:452pt;height:286.95pt;z-index:2516623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pKNgIAAE0EAAAOAAAAZHJzL2Uyb0RvYy54bWysVM2O0zAQviPxDpbvNGm33bZR09XSpQhp&#10;+ZEWHsBxnMbC8RjbbVIeAN6AExfuPFefg7HT7Za/CyIHa8Yz/mbmm5ksrrpGkZ2wToLO6XCQUiI0&#10;h1LqTU7fvV0/mVHiPNMlU6BFTvfC0avl40eL1mRiBDWoUliCINplrclp7b3JksTxWjTMDcAIjcYK&#10;bMM8qnaTlJa1iN6oZJSml0kLtjQWuHAOb296I11G/KoS3L+uKic8UTnF3Hw8bTyLcCbLBcs2lpla&#10;8mMa7B+yaJjUGPQEdcM8I1srf4NqJLfgoPIDDk0CVSW5iDVgNcP0l2ruamZErAXJceZEk/t/sPzV&#10;7o0lsszpBSWaNdiiw5fPh6/fD98+kVGgpzUuQ687g36+ewodtjmW6swt8PeOaFjVTG/EtbXQ1oKV&#10;mN4wvEzOnvY4LoAU7UsoMQ7beohAXWWbwB2yQRAd27Q/tUZ0nnC8nKSX04sUTRxto9l4Op9OYgyW&#10;3T831vnnAhoShJxa7H2EZ7tb50M6LLt3CdEcKFmupVJRsZtipSzZMZyTdfyO6D+5KU3anM4no0nP&#10;wF8h0vj9CaKRHgdeySans5MTywJvz3QZx9EzqXoZU1b6SGTgrmfRd0UXWxZZDiQXUO6RWQv9fOM+&#10;olCD/UhJi7OdU/dhy6ygRL3Q2J35cDwOyxCV8WQ6QsWeW4pzC9McoXLqKenFlY8LFHjTcI1drGTk&#10;9yGTY8o4s5H2436FpTjXo9fDX2D5AwAA//8DAFBLAwQUAAYACAAAACEAAQyT2t4AAAAIAQAADwAA&#10;AGRycy9kb3ducmV2LnhtbEyPwU7DMBBE70j8g7VIXBB1oLRJQ5wKIYHoDQqCqxtvkwh7HWw3DX/P&#10;coLjzoxm51XryVkxYoi9JwVXswwEUuNNT62Ct9eHywJETJqMtp5QwTdGWNenJ5UujT/SC47b1Aou&#10;oVhqBV1KQyllbDp0Os78gMTe3genE5+hlSboI5c7K6+zbCmd7ok/dHrA+w6bz+3BKShunsaPuJk/&#10;vzfLvV2li3x8/ApKnZ9Nd7cgEk7pLwy/83k61Lxp5w9korAKGCSxmhUMwHa+KljZKVgs8jnIupL/&#10;AeofAAAA//8DAFBLAQItABQABgAIAAAAIQC2gziS/gAAAOEBAAATAAAAAAAAAAAAAAAAAAAAAABb&#10;Q29udGVudF9UeXBlc10ueG1sUEsBAi0AFAAGAAgAAAAhADj9If/WAAAAlAEAAAsAAAAAAAAAAAAA&#10;AAAALwEAAF9yZWxzLy5yZWxzUEsBAi0AFAAGAAgAAAAhAKaqako2AgAATQQAAA4AAAAAAAAAAAAA&#10;AAAALgIAAGRycy9lMm9Eb2MueG1sUEsBAi0AFAAGAAgAAAAhAAEMk9reAAAACAEAAA8AAAAAAAAA&#10;AAAAAAAAkAQAAGRycy9kb3ducmV2LnhtbFBLBQYAAAAABAAEAPMAAACbBQAAAAA=&#10;">
            <v:textbox>
              <w:txbxContent>
                <w:p w:rsidR="00175A2F" w:rsidRPr="003336EF" w:rsidRDefault="000D7F4D" w:rsidP="003336EF">
                  <w:pPr>
                    <w:ind w:firstLineChars="200" w:firstLine="560"/>
                    <w:rPr>
                      <w:sz w:val="28"/>
                      <w:szCs w:val="28"/>
                    </w:rPr>
                  </w:pPr>
                  <w:r>
                    <w:rPr>
                      <w:rFonts w:hint="eastAsia"/>
                      <w:sz w:val="28"/>
                      <w:szCs w:val="28"/>
                    </w:rPr>
                    <w:t>去世</w:t>
                  </w:r>
                  <w:r w:rsidR="00175A2F" w:rsidRPr="003336EF">
                    <w:rPr>
                      <w:rFonts w:hint="eastAsia"/>
                      <w:sz w:val="28"/>
                      <w:szCs w:val="28"/>
                    </w:rPr>
                    <w:t>职工家属将下列材料</w:t>
                  </w:r>
                  <w:r w:rsidR="00175A2F" w:rsidRPr="003336EF">
                    <w:rPr>
                      <w:sz w:val="28"/>
                      <w:szCs w:val="28"/>
                    </w:rPr>
                    <w:t>交人事处</w:t>
                  </w:r>
                  <w:r w:rsidR="00A975C3">
                    <w:rPr>
                      <w:rFonts w:hint="eastAsia"/>
                      <w:sz w:val="28"/>
                      <w:szCs w:val="28"/>
                    </w:rPr>
                    <w:t>人</w:t>
                  </w:r>
                  <w:r w:rsidR="00866AD0">
                    <w:rPr>
                      <w:rFonts w:hint="eastAsia"/>
                      <w:sz w:val="28"/>
                      <w:szCs w:val="28"/>
                    </w:rPr>
                    <w:t>事</w:t>
                  </w:r>
                  <w:r w:rsidR="00A975C3">
                    <w:rPr>
                      <w:rFonts w:hint="eastAsia"/>
                      <w:sz w:val="28"/>
                      <w:szCs w:val="28"/>
                    </w:rPr>
                    <w:t>科（电话</w:t>
                  </w:r>
                  <w:r w:rsidR="00A975C3">
                    <w:rPr>
                      <w:sz w:val="28"/>
                      <w:szCs w:val="28"/>
                    </w:rPr>
                    <w:t>：</w:t>
                  </w:r>
                  <w:r w:rsidR="00A975C3">
                    <w:rPr>
                      <w:rFonts w:hint="eastAsia"/>
                      <w:sz w:val="28"/>
                      <w:szCs w:val="28"/>
                    </w:rPr>
                    <w:t>0835</w:t>
                  </w:r>
                  <w:r w:rsidR="00A975C3">
                    <w:rPr>
                      <w:sz w:val="28"/>
                      <w:szCs w:val="28"/>
                    </w:rPr>
                    <w:t>-</w:t>
                  </w:r>
                  <w:bookmarkStart w:id="0" w:name="_GoBack"/>
                  <w:bookmarkEnd w:id="0"/>
                  <w:r w:rsidR="00A975C3">
                    <w:rPr>
                      <w:rFonts w:hint="eastAsia"/>
                      <w:sz w:val="28"/>
                      <w:szCs w:val="28"/>
                    </w:rPr>
                    <w:t>2882226</w:t>
                  </w:r>
                  <w:r w:rsidR="00866AD0">
                    <w:rPr>
                      <w:rFonts w:hint="eastAsia"/>
                      <w:sz w:val="28"/>
                      <w:szCs w:val="28"/>
                    </w:rPr>
                    <w:t>、</w:t>
                  </w:r>
                  <w:r w:rsidR="00866AD0">
                    <w:rPr>
                      <w:rFonts w:hint="eastAsia"/>
                      <w:sz w:val="28"/>
                      <w:szCs w:val="28"/>
                    </w:rPr>
                    <w:t>028-86293061</w:t>
                  </w:r>
                  <w:r w:rsidR="00A975C3">
                    <w:rPr>
                      <w:sz w:val="28"/>
                      <w:szCs w:val="28"/>
                    </w:rPr>
                    <w:t>）</w:t>
                  </w:r>
                  <w:r w:rsidR="00175A2F" w:rsidRPr="003336EF">
                    <w:rPr>
                      <w:sz w:val="28"/>
                      <w:szCs w:val="28"/>
                    </w:rPr>
                    <w:t>，由人事处出具丧葬费、抚恤金结算</w:t>
                  </w:r>
                  <w:r w:rsidR="003336EF" w:rsidRPr="003336EF">
                    <w:rPr>
                      <w:rFonts w:hint="eastAsia"/>
                      <w:sz w:val="28"/>
                      <w:szCs w:val="28"/>
                    </w:rPr>
                    <w:t>便函</w:t>
                  </w:r>
                  <w:r w:rsidR="00175A2F" w:rsidRPr="003336EF">
                    <w:rPr>
                      <w:sz w:val="28"/>
                      <w:szCs w:val="28"/>
                    </w:rPr>
                    <w:t>：</w:t>
                  </w:r>
                </w:p>
                <w:p w:rsidR="00175A2F" w:rsidRPr="003336EF" w:rsidRDefault="000D7F4D" w:rsidP="003336EF">
                  <w:pPr>
                    <w:pStyle w:val="a3"/>
                    <w:numPr>
                      <w:ilvl w:val="0"/>
                      <w:numId w:val="1"/>
                    </w:numPr>
                    <w:ind w:firstLineChars="0"/>
                    <w:rPr>
                      <w:sz w:val="28"/>
                      <w:szCs w:val="28"/>
                    </w:rPr>
                  </w:pPr>
                  <w:r>
                    <w:rPr>
                      <w:rFonts w:hint="eastAsia"/>
                      <w:sz w:val="28"/>
                      <w:szCs w:val="28"/>
                    </w:rPr>
                    <w:t>去世</w:t>
                  </w:r>
                  <w:r w:rsidRPr="003336EF">
                    <w:rPr>
                      <w:rFonts w:hint="eastAsia"/>
                      <w:sz w:val="28"/>
                      <w:szCs w:val="28"/>
                    </w:rPr>
                    <w:t>职工</w:t>
                  </w:r>
                  <w:r w:rsidR="00175A2F" w:rsidRPr="003336EF">
                    <w:rPr>
                      <w:rFonts w:hint="eastAsia"/>
                      <w:sz w:val="28"/>
                      <w:szCs w:val="28"/>
                    </w:rPr>
                    <w:t>所在中层单位</w:t>
                  </w:r>
                  <w:r w:rsidR="00175A2F" w:rsidRPr="003336EF">
                    <w:rPr>
                      <w:sz w:val="28"/>
                      <w:szCs w:val="28"/>
                    </w:rPr>
                    <w:t>开具证明</w:t>
                  </w:r>
                  <w:r w:rsidR="00175A2F" w:rsidRPr="003336EF">
                    <w:rPr>
                      <w:rFonts w:hint="eastAsia"/>
                      <w:sz w:val="28"/>
                      <w:szCs w:val="28"/>
                    </w:rPr>
                    <w:t>（须注明</w:t>
                  </w:r>
                  <w:r w:rsidR="00175A2F" w:rsidRPr="003336EF">
                    <w:rPr>
                      <w:sz w:val="28"/>
                      <w:szCs w:val="28"/>
                    </w:rPr>
                    <w:t>去世时间、原因、结算人姓名、</w:t>
                  </w:r>
                  <w:r w:rsidR="008F1527">
                    <w:rPr>
                      <w:rFonts w:hint="eastAsia"/>
                      <w:sz w:val="28"/>
                      <w:szCs w:val="28"/>
                    </w:rPr>
                    <w:t>与去世</w:t>
                  </w:r>
                  <w:r w:rsidR="008F1527">
                    <w:rPr>
                      <w:sz w:val="28"/>
                      <w:szCs w:val="28"/>
                    </w:rPr>
                    <w:t>职工关系</w:t>
                  </w:r>
                  <w:r w:rsidR="00175A2F" w:rsidRPr="003336EF">
                    <w:rPr>
                      <w:rFonts w:hint="eastAsia"/>
                      <w:sz w:val="28"/>
                      <w:szCs w:val="28"/>
                    </w:rPr>
                    <w:t>、</w:t>
                  </w:r>
                  <w:r w:rsidR="00175A2F" w:rsidRPr="003336EF">
                    <w:rPr>
                      <w:sz w:val="28"/>
                      <w:szCs w:val="28"/>
                    </w:rPr>
                    <w:t>有无借款）</w:t>
                  </w:r>
                  <w:r w:rsidR="003336EF" w:rsidRPr="003336EF">
                    <w:rPr>
                      <w:rFonts w:hint="eastAsia"/>
                      <w:sz w:val="28"/>
                      <w:szCs w:val="28"/>
                    </w:rPr>
                    <w:t>；</w:t>
                  </w:r>
                </w:p>
                <w:p w:rsidR="003336EF" w:rsidRPr="003336EF" w:rsidRDefault="003336EF" w:rsidP="003336EF">
                  <w:pPr>
                    <w:pStyle w:val="a3"/>
                    <w:numPr>
                      <w:ilvl w:val="0"/>
                      <w:numId w:val="1"/>
                    </w:numPr>
                    <w:ind w:firstLineChars="0"/>
                    <w:rPr>
                      <w:sz w:val="28"/>
                      <w:szCs w:val="28"/>
                    </w:rPr>
                  </w:pPr>
                  <w:r w:rsidRPr="003336EF">
                    <w:rPr>
                      <w:rFonts w:hint="eastAsia"/>
                      <w:sz w:val="28"/>
                      <w:szCs w:val="28"/>
                    </w:rPr>
                    <w:t>死亡证明</w:t>
                  </w:r>
                  <w:r w:rsidRPr="003336EF">
                    <w:rPr>
                      <w:sz w:val="28"/>
                      <w:szCs w:val="28"/>
                    </w:rPr>
                    <w:t>、火化证</w:t>
                  </w:r>
                  <w:r w:rsidR="00F04D07" w:rsidRPr="003336EF">
                    <w:rPr>
                      <w:sz w:val="28"/>
                      <w:szCs w:val="28"/>
                    </w:rPr>
                    <w:t>（</w:t>
                  </w:r>
                  <w:r w:rsidR="00B11BE0">
                    <w:rPr>
                      <w:rFonts w:hint="eastAsia"/>
                      <w:sz w:val="28"/>
                      <w:szCs w:val="28"/>
                    </w:rPr>
                    <w:t>验</w:t>
                  </w:r>
                  <w:r w:rsidR="00B11BE0" w:rsidRPr="003336EF">
                    <w:rPr>
                      <w:rFonts w:hint="eastAsia"/>
                      <w:sz w:val="28"/>
                      <w:szCs w:val="28"/>
                    </w:rPr>
                    <w:t>原件</w:t>
                  </w:r>
                  <w:r w:rsidR="00B11BE0" w:rsidRPr="003336EF">
                    <w:rPr>
                      <w:sz w:val="28"/>
                      <w:szCs w:val="28"/>
                    </w:rPr>
                    <w:t>、</w:t>
                  </w:r>
                  <w:r w:rsidR="00B11BE0">
                    <w:rPr>
                      <w:rFonts w:hint="eastAsia"/>
                      <w:sz w:val="28"/>
                      <w:szCs w:val="28"/>
                    </w:rPr>
                    <w:t>留</w:t>
                  </w:r>
                  <w:r w:rsidR="00B11BE0" w:rsidRPr="003336EF">
                    <w:rPr>
                      <w:sz w:val="28"/>
                      <w:szCs w:val="28"/>
                    </w:rPr>
                    <w:t>复印件</w:t>
                  </w:r>
                  <w:r w:rsidR="00B11BE0">
                    <w:rPr>
                      <w:rFonts w:hint="eastAsia"/>
                      <w:sz w:val="28"/>
                      <w:szCs w:val="28"/>
                    </w:rPr>
                    <w:t>1</w:t>
                  </w:r>
                  <w:r w:rsidR="00B11BE0">
                    <w:rPr>
                      <w:rFonts w:hint="eastAsia"/>
                      <w:sz w:val="28"/>
                      <w:szCs w:val="28"/>
                    </w:rPr>
                    <w:t>份</w:t>
                  </w:r>
                  <w:r w:rsidR="00B11BE0" w:rsidRPr="003336EF">
                    <w:rPr>
                      <w:sz w:val="28"/>
                      <w:szCs w:val="28"/>
                    </w:rPr>
                    <w:t>）</w:t>
                  </w:r>
                  <w:r w:rsidRPr="003336EF">
                    <w:rPr>
                      <w:rFonts w:hint="eastAsia"/>
                      <w:sz w:val="28"/>
                      <w:szCs w:val="28"/>
                    </w:rPr>
                    <w:t>；</w:t>
                  </w:r>
                </w:p>
                <w:p w:rsidR="003336EF" w:rsidRDefault="008F1527" w:rsidP="003336EF">
                  <w:pPr>
                    <w:pStyle w:val="a3"/>
                    <w:numPr>
                      <w:ilvl w:val="0"/>
                      <w:numId w:val="1"/>
                    </w:numPr>
                    <w:ind w:firstLineChars="0"/>
                    <w:rPr>
                      <w:sz w:val="28"/>
                      <w:szCs w:val="28"/>
                    </w:rPr>
                  </w:pPr>
                  <w:r>
                    <w:rPr>
                      <w:rFonts w:hint="eastAsia"/>
                      <w:sz w:val="28"/>
                      <w:szCs w:val="28"/>
                    </w:rPr>
                    <w:t>去世职工</w:t>
                  </w:r>
                  <w:r w:rsidR="00BC6274">
                    <w:rPr>
                      <w:rFonts w:hint="eastAsia"/>
                      <w:sz w:val="28"/>
                      <w:szCs w:val="28"/>
                    </w:rPr>
                    <w:t>及</w:t>
                  </w:r>
                  <w:r w:rsidR="000D7F4D" w:rsidRPr="003336EF">
                    <w:rPr>
                      <w:sz w:val="28"/>
                      <w:szCs w:val="28"/>
                    </w:rPr>
                    <w:t>结算人</w:t>
                  </w:r>
                  <w:r w:rsidR="003336EF" w:rsidRPr="003336EF">
                    <w:rPr>
                      <w:sz w:val="28"/>
                      <w:szCs w:val="28"/>
                    </w:rPr>
                    <w:t>户口本</w:t>
                  </w:r>
                  <w:r w:rsidR="00866AD0">
                    <w:rPr>
                      <w:rFonts w:hint="eastAsia"/>
                      <w:sz w:val="28"/>
                      <w:szCs w:val="28"/>
                    </w:rPr>
                    <w:t>、</w:t>
                  </w:r>
                  <w:r w:rsidR="003336EF" w:rsidRPr="003336EF">
                    <w:rPr>
                      <w:sz w:val="28"/>
                      <w:szCs w:val="28"/>
                    </w:rPr>
                    <w:t>身份证</w:t>
                  </w:r>
                  <w:r w:rsidR="00B11BE0">
                    <w:rPr>
                      <w:rFonts w:hint="eastAsia"/>
                      <w:sz w:val="28"/>
                      <w:szCs w:val="28"/>
                    </w:rPr>
                    <w:t>（验</w:t>
                  </w:r>
                  <w:r w:rsidR="00B11BE0" w:rsidRPr="003336EF">
                    <w:rPr>
                      <w:rFonts w:hint="eastAsia"/>
                      <w:sz w:val="28"/>
                      <w:szCs w:val="28"/>
                    </w:rPr>
                    <w:t>原件</w:t>
                  </w:r>
                  <w:r w:rsidR="00B11BE0" w:rsidRPr="003336EF">
                    <w:rPr>
                      <w:sz w:val="28"/>
                      <w:szCs w:val="28"/>
                    </w:rPr>
                    <w:t>、</w:t>
                  </w:r>
                  <w:r w:rsidR="00B11BE0">
                    <w:rPr>
                      <w:rFonts w:hint="eastAsia"/>
                      <w:sz w:val="28"/>
                      <w:szCs w:val="28"/>
                    </w:rPr>
                    <w:t>留</w:t>
                  </w:r>
                  <w:r w:rsidR="00B11BE0" w:rsidRPr="003336EF">
                    <w:rPr>
                      <w:sz w:val="28"/>
                      <w:szCs w:val="28"/>
                    </w:rPr>
                    <w:t>复印件</w:t>
                  </w:r>
                  <w:r w:rsidR="00B11BE0">
                    <w:rPr>
                      <w:rFonts w:hint="eastAsia"/>
                      <w:sz w:val="28"/>
                      <w:szCs w:val="28"/>
                    </w:rPr>
                    <w:t>1</w:t>
                  </w:r>
                  <w:r w:rsidR="00B11BE0">
                    <w:rPr>
                      <w:rFonts w:hint="eastAsia"/>
                      <w:sz w:val="28"/>
                      <w:szCs w:val="28"/>
                    </w:rPr>
                    <w:t>份</w:t>
                  </w:r>
                  <w:r w:rsidR="00B11BE0" w:rsidRPr="003336EF">
                    <w:rPr>
                      <w:sz w:val="28"/>
                      <w:szCs w:val="28"/>
                    </w:rPr>
                    <w:t>）</w:t>
                  </w:r>
                </w:p>
                <w:p w:rsidR="003336EF" w:rsidRPr="003336EF" w:rsidRDefault="000D7F4D" w:rsidP="00866AD0">
                  <w:pPr>
                    <w:pStyle w:val="a3"/>
                    <w:numPr>
                      <w:ilvl w:val="0"/>
                      <w:numId w:val="1"/>
                    </w:numPr>
                    <w:ind w:firstLineChars="0"/>
                    <w:rPr>
                      <w:sz w:val="28"/>
                      <w:szCs w:val="28"/>
                    </w:rPr>
                  </w:pPr>
                  <w:r>
                    <w:rPr>
                      <w:rFonts w:hint="eastAsia"/>
                      <w:sz w:val="28"/>
                      <w:szCs w:val="28"/>
                    </w:rPr>
                    <w:t>委托书（</w:t>
                  </w:r>
                  <w:r w:rsidR="00866AD0">
                    <w:rPr>
                      <w:rFonts w:hint="eastAsia"/>
                      <w:sz w:val="28"/>
                      <w:szCs w:val="28"/>
                    </w:rPr>
                    <w:t>1.</w:t>
                  </w:r>
                  <w:r w:rsidR="00866AD0">
                    <w:rPr>
                      <w:rFonts w:hint="eastAsia"/>
                      <w:sz w:val="28"/>
                      <w:szCs w:val="28"/>
                    </w:rPr>
                    <w:t>若结算人为配偶或独生子女则不用提供；</w:t>
                  </w:r>
                  <w:r w:rsidR="00866AD0">
                    <w:rPr>
                      <w:rFonts w:hint="eastAsia"/>
                      <w:sz w:val="28"/>
                      <w:szCs w:val="28"/>
                    </w:rPr>
                    <w:t>2.</w:t>
                  </w:r>
                  <w:r>
                    <w:rPr>
                      <w:rFonts w:hint="eastAsia"/>
                      <w:sz w:val="28"/>
                      <w:szCs w:val="28"/>
                    </w:rPr>
                    <w:t>若结算人为去世职工子女且为多子女情况下，须同时提供其他</w:t>
                  </w:r>
                  <w:r w:rsidR="00866AD0">
                    <w:rPr>
                      <w:rFonts w:hint="eastAsia"/>
                      <w:sz w:val="28"/>
                      <w:szCs w:val="28"/>
                    </w:rPr>
                    <w:t>未到</w:t>
                  </w:r>
                  <w:r w:rsidR="00CF0B0E">
                    <w:rPr>
                      <w:rFonts w:hint="eastAsia"/>
                      <w:sz w:val="28"/>
                      <w:szCs w:val="28"/>
                    </w:rPr>
                    <w:t>场</w:t>
                  </w:r>
                  <w:r>
                    <w:rPr>
                      <w:rFonts w:hint="eastAsia"/>
                      <w:sz w:val="28"/>
                      <w:szCs w:val="28"/>
                    </w:rPr>
                    <w:t>子女身份证复印件及</w:t>
                  </w:r>
                  <w:r w:rsidR="00866AD0">
                    <w:rPr>
                      <w:rFonts w:hint="eastAsia"/>
                      <w:sz w:val="28"/>
                      <w:szCs w:val="28"/>
                    </w:rPr>
                    <w:t>其</w:t>
                  </w:r>
                  <w:r>
                    <w:rPr>
                      <w:rFonts w:hint="eastAsia"/>
                      <w:sz w:val="28"/>
                      <w:szCs w:val="28"/>
                    </w:rPr>
                    <w:t>委托书）</w:t>
                  </w:r>
                </w:p>
              </w:txbxContent>
            </v:textbox>
            <w10:wrap type="square" anchorx="margin"/>
          </v:shape>
        </w:pict>
      </w:r>
      <w:r w:rsidR="006F594F">
        <w:rPr>
          <w:rFonts w:asciiTheme="minorEastAsia" w:hAnsiTheme="minorEastAsia"/>
          <w:noProof/>
          <w:sz w:val="28"/>
          <w:szCs w:val="28"/>
          <w:lang w:bidi="mn-Mong-CN"/>
        </w:rPr>
        <w:pict>
          <v:shape id="文本框 2" o:spid="_x0000_s1026" type="#_x0000_t202" style="position:absolute;left:0;text-align:left;margin-left:0;margin-top:.9pt;width:95.25pt;height:110.6pt;z-index:-251657216;visibility:visible;mso-height-percent:200;mso-wrap-distance-top:3.6pt;mso-wrap-distance-bottom:3.6pt;mso-position-horizontal:center;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ltNQIAAEgEAAAOAAAAZHJzL2Uyb0RvYy54bWysVEuOEzEQ3SNxB8t70h/lM2mlMxoyBCEN&#10;H2ngAI7bnbZwu4ztpHs4AHMDVmzYc66cg7I7E6IBNggvLFdX+bnqvapeXPatInthnQRd0myUUiI0&#10;h0rqbUk/vF8/u6DEeaYrpkCLkt4JRy+XT58sOlOIHBpQlbAEQbQrOlPSxntTJInjjWiZG4ERGp01&#10;2JZ5NO02qSzrEL1VSZ6m06QDWxkLXDiHX68HJ11G/LoW3L+tayc8USXF3Hzcbdw3YU+WC1ZsLTON&#10;5Mc02D9k0TKp8dET1DXzjOys/A2qldyCg9qPOLQJ1LXkItaA1WTpo2puG2ZErAXJceZEk/t/sPzN&#10;/p0lsippns0o0axFkQ5f7w/ffhy+fyF5IKgzrsC4W4ORvn8OPQodi3XmBvhHRzSsGqa34spa6BrB&#10;KkwwCzeTs6sDjgsgm+41VPgO23mIQH1t28Ae8kEQHYW6O4kjek94eDJP59PZhBKOvmycjqd5lC9h&#10;xcN1Y51/KaAl4VBSi+pHeLa/cT6kw4qHkPCaAyWrtVQqGna7WSlL9gw7ZR1XrOBRmNKkK+l8kk8G&#10;Bv4Kkcb1J4hWemx5JduSXpyCWBF4e6Gr2JCeSTWcMWWlj0QG7gYWfb/pj8JsoLpDSi0MrY2jiIcG&#10;7GdKOmzrkrpPO2YFJeqVRlnm2Xgc5iAa48kMOST23LM59zDNEaqknpLhuPJxdiJh5grlW8tIbNB5&#10;yOSYK7Zr5Ps4WmEezu0Y9esHsPwJAAD//wMAUEsDBBQABgAIAAAAIQDzHJj72gAAAAYBAAAPAAAA&#10;ZHJzL2Rvd25yZXYueG1sTI/BTsMwEETvSPyDtUhcKmqTKhUNcSqo1BOnhnJ3420SEa+D7bbp37M9&#10;wXFnRjNvy/XkBnHGEHtPGp7nCgRS421PrYb95/bpBURMhqwZPKGGK0ZYV/d3pSmsv9AOz3VqBZdQ&#10;LIyGLqWxkDI2HToT535EYu/ogzOJz9BKG8yFy90gM6WW0pmeeKEzI246bL7rk9Ow/KkXs48vO6Pd&#10;dfseGpfbzT7X+vFhensFkXBKf2G44TM6VMx08CeyUQwa+JHEKuPfzJXKQRw0ZNlCgaxK+R+/+gUA&#10;AP//AwBQSwECLQAUAAYACAAAACEAtoM4kv4AAADhAQAAEwAAAAAAAAAAAAAAAAAAAAAAW0NvbnRl&#10;bnRfVHlwZXNdLnhtbFBLAQItABQABgAIAAAAIQA4/SH/1gAAAJQBAAALAAAAAAAAAAAAAAAAAC8B&#10;AABfcmVscy8ucmVsc1BLAQItABQABgAIAAAAIQAlsFltNQIAAEgEAAAOAAAAAAAAAAAAAAAAAC4C&#10;AABkcnMvZTJvRG9jLnhtbFBLAQItABQABgAIAAAAIQDzHJj72gAAAAYBAAAPAAAAAAAAAAAAAAAA&#10;AI8EAABkcnMvZG93bnJldi54bWxQSwUGAAAAAAQABADzAAAAlgUAAAAA&#10;">
            <v:textbox style="mso-fit-shape-to-text:t">
              <w:txbxContent>
                <w:p w:rsidR="00175A2F" w:rsidRPr="003336EF" w:rsidRDefault="00175A2F" w:rsidP="003336EF">
                  <w:pPr>
                    <w:jc w:val="center"/>
                    <w:rPr>
                      <w:sz w:val="28"/>
                      <w:szCs w:val="28"/>
                    </w:rPr>
                  </w:pPr>
                  <w:r w:rsidRPr="003336EF">
                    <w:rPr>
                      <w:rFonts w:hint="eastAsia"/>
                      <w:sz w:val="28"/>
                      <w:szCs w:val="28"/>
                    </w:rPr>
                    <w:t>教职工去世</w:t>
                  </w:r>
                </w:p>
              </w:txbxContent>
            </v:textbox>
            <w10:wrap type="square" anchorx="margin"/>
          </v:shape>
        </w:pict>
      </w:r>
    </w:p>
    <w:p w:rsidR="00175A2F" w:rsidRPr="003336EF" w:rsidRDefault="00CF0B0E">
      <w:pPr>
        <w:rPr>
          <w:rFonts w:asciiTheme="minorEastAsia" w:hAnsiTheme="minorEastAsia"/>
          <w:sz w:val="28"/>
          <w:szCs w:val="28"/>
        </w:rPr>
      </w:pPr>
      <w:r>
        <w:rPr>
          <w:rFonts w:asciiTheme="minorEastAsia" w:hAnsiTheme="minorEastAsia"/>
          <w:noProof/>
          <w:sz w:val="28"/>
          <w:szCs w:val="28"/>
          <w:lang w:bidi="mn-Mong-CN"/>
        </w:rPr>
        <w:pict>
          <v:shape id="_x0000_s1028" type="#_x0000_t202" style="position:absolute;left:0;text-align:left;margin-left:72.75pt;margin-top:347.1pt;width:289.25pt;height:39.15pt;z-index:251667456;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sJNQIAAE0EAAAOAAAAZHJzL2Uyb0RvYy54bWysVM2O0zAQviPxDpbvNGnUdrtR09XSpQhp&#10;+ZEWHmDiOI2FYxvbbVIegH0DTly481x9DsZOt1QL4oDIwfJ4xp9nvm8mi6u+lWTHrRNaFXQ8Sinh&#10;iulKqE1BP7xfP5tT4jyoCqRWvKB77ujV8umTRWdynulGy4pbgiDK5Z0paOO9yZPEsYa34EbacIXO&#10;WtsWPJp2k1QWOkRvZZKl6SzptK2M1Yw7h6c3g5MuI35dc+bf1rXjnsiCYm4+rjauZViT5QLyjQXT&#10;CHZMA/4hixaEwkdPUDfggWyt+A2qFcxqp2s/YrpNdF0LxmMNWM04fVTNXQOGx1qQHGdONLn/B8ve&#10;7N5ZIqqCzihR0KJEh6/3h28/Dt+/kCzQ0xmXY9SdwTjfP9c9yhxLdeZWs4+OKL1qQG34tbW6azhU&#10;mN443EzOrg44LoCU3Wtd4Tuw9ToC9bVtA3fIBkF0lGl/kob3njA8zOazizSbUsLQN56kk1kWxUsg&#10;f7hurPMvuW5J2BTUovYRHna3zod0IH8ICa85LUW1FlJGw27KlbRkB9gn6/jFCh6FSUW6gl5OMZG/&#10;Q6Tx+xNEKzw2vBRtQeenIMgDby9UFdvRg5DDHlOW6khk4G5g0fdlHyU76VPqao/MWj30N84jbhpt&#10;P1PSYW8X1H3aguWUyFcK1bkcTyZhGKIxmV4glcSee8pzDyiGUAX1lAzblY8DFBkw16jiWkR+g9xD&#10;JseUsWcj7cf5CkNxbseoX3+B5U8AAAD//wMAUEsDBBQABgAIAAAAIQBlYEqU3AAAAAcBAAAPAAAA&#10;ZHJzL2Rvd25yZXYueG1sTI/BbsIwEETvlfoP1lbqBRUnAaMqxEEtEqeeCPRu4m0SEa/T2ED4+25P&#10;7XFnRjNvi83kenHFMXSeNKTzBARS7W1HjYbjYffyCiJEQ9b0nlDDHQNsyseHwuTW32iP1yo2gkso&#10;5EZDG+OQSxnqFp0Jcz8gsfflR2cin2Mj7WhuXO56mSXJSjrTES+0ZsBti/W5ujgNq+9qMfv4tDPa&#10;33fvY+2U3R6V1s9P09saRMQp/oXhF5/RoWSmk7+QDaLXwI9EDVm6AMHuUqUKxImFZaZAloX8z1/+&#10;AAAA//8DAFBLAQItABQABgAIAAAAIQC2gziS/gAAAOEBAAATAAAAAAAAAAAAAAAAAAAAAABbQ29u&#10;dGVudF9UeXBlc10ueG1sUEsBAi0AFAAGAAgAAAAhADj9If/WAAAAlAEAAAsAAAAAAAAAAAAAAAAA&#10;LwEAAF9yZWxzLy5yZWxzUEsBAi0AFAAGAAgAAAAhAJ4dGwk1AgAATQQAAA4AAAAAAAAAAAAAAAAA&#10;LgIAAGRycy9lMm9Eb2MueG1sUEsBAi0AFAAGAAgAAAAhAGVgSpTcAAAABwEAAA8AAAAAAAAAAAAA&#10;AAAAjwQAAGRycy9kb3ducmV2LnhtbFBLBQYAAAAABAAEAPMAAACYBQAAAAA=&#10;">
            <v:textbox style="mso-fit-shape-to-text:t">
              <w:txbxContent>
                <w:p w:rsidR="003336EF" w:rsidRPr="003336EF" w:rsidRDefault="003336EF" w:rsidP="006F7F81">
                  <w:pPr>
                    <w:jc w:val="center"/>
                    <w:rPr>
                      <w:sz w:val="28"/>
                      <w:szCs w:val="28"/>
                    </w:rPr>
                  </w:pPr>
                  <w:r w:rsidRPr="003336EF">
                    <w:rPr>
                      <w:rFonts w:hint="eastAsia"/>
                      <w:sz w:val="28"/>
                      <w:szCs w:val="28"/>
                    </w:rPr>
                    <w:t>家属持结算便函</w:t>
                  </w:r>
                  <w:r w:rsidRPr="003336EF">
                    <w:rPr>
                      <w:sz w:val="28"/>
                      <w:szCs w:val="28"/>
                    </w:rPr>
                    <w:t>到财务处领取丧葬费、抚恤金</w:t>
                  </w:r>
                </w:p>
              </w:txbxContent>
            </v:textbox>
            <w10:wrap type="square" anchorx="margin"/>
          </v:shape>
        </w:pict>
      </w:r>
      <w:r>
        <w:rPr>
          <w:rFonts w:asciiTheme="minorEastAsia" w:hAnsiTheme="minorEastAsia"/>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207.25pt;margin-top:321.9pt;width:20.25pt;height:25.2pt;flip:x;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AZjQIAAEcFAAAOAAAAZHJzL2Uyb0RvYy54bWysVM1uEzEQviPxDpbvdJMoaSDqpopaFZCq&#10;tqJFPTteO7uS12PGTjbhFXgNruXEgQcC8RqMvZtt1VYcEHtYzXhmvvnxNz463taGbRT6CmzOhwcD&#10;zpSVUFR2lfOPN2evXnPmg7CFMGBVznfK8+P5yxdHjZupEZRgCoWMQKyfNS7nZQhulmVelqoW/gCc&#10;smTUgLUIpOIqK1A0hF6bbDQYHGYNYOEQpPKeTk9bI58nfK2VDJdaexWYyTnVFtIf038Z/9n8SMxW&#10;KFxZya4M8Q9V1KKylLSHOhVBsDVWT6DqSiJ40OFAQp2B1pVUqQfqZjh41M11KZxKvdBwvOvH5P8f&#10;rLzYXCGripxPObOipiv6+ePL7293v75+Z9M4nsb5GXlduyvsNE9i7HWrsWbaVO4d3Xzqnvph2zTc&#10;XT9ctQ1M0uFoMh1OJ5xJMo0PD6ejSUTPWpgI59CHtwpqFoWcF9DYBSI0CVlszn1o/fd+FBxra6tJ&#10;UtgZFZGM/aA0NRWzpuhEJ3VikG0EEUFIqWxoS/alKFR7PBnQ1xXVR6QSE2BE1pUxPXYHEKn6FLut&#10;tfOPoSqxsQ8e/K2wNriPSJnBhj64rizgcwCGuuoyt/77IbWjiVNaQrGjK0dod8E7eVbRwM+FD1cC&#10;ify0JrTQ4ZJ+2kCTc+gkzkrAz8+dR3/iJFk5a2iZcu4/rQUqzsx7S2x9MxyP4/YlZTyZjkjBh5bl&#10;Q4td1ydA1zSkp8PJJEb/YPaiRqhvae8XMSuZhJWUO+cy4F45Ce2S08sh1WKR3GjjnAjn9trJPWEj&#10;l262twJdx7pAdL2A/eKJ2SPetb7xPiws1gF0lUh5P9du3rStiTjdyxKfg4d68rp//+Z/AAAA//8D&#10;AFBLAwQUAAYACAAAACEABN1dp94AAAAFAQAADwAAAGRycy9kb3ducmV2LnhtbEyPQUvDQBSE74L/&#10;YXmCN7uxNjZN81KkWBC81Gihx23yTEKyb8Pupk3/vetJj8MMM99km0n34kzWtYYRHmcRCOLSVC3X&#10;CF+fu4cEhPOKK9UbJoQrOdjktzeZSitz4Q86F74WoYRdqhAa74dUSlc2pJWbmYE4eN/GauWDtLWs&#10;rLqEct3LeRQ9S61aDguNGmjbUNkVo0Z4H+Ndt7fb47J7ekteD8uiPLZXxPu76WUNwtPk/8Lwix/Q&#10;IQ9MJzNy5USPEI54hHm8ABHcRRSDOCGskhXIPJP/6fMfAAAA//8DAFBLAQItABQABgAIAAAAIQC2&#10;gziS/gAAAOEBAAATAAAAAAAAAAAAAAAAAAAAAABbQ29udGVudF9UeXBlc10ueG1sUEsBAi0AFAAG&#10;AAgAAAAhADj9If/WAAAAlAEAAAsAAAAAAAAAAAAAAAAALwEAAF9yZWxzLy5yZWxzUEsBAi0AFAAG&#10;AAgAAAAhANJwQBmNAgAARwUAAA4AAAAAAAAAAAAAAAAALgIAAGRycy9lMm9Eb2MueG1sUEsBAi0A&#10;FAAGAAgAAAAhAATdXafeAAAABQEAAA8AAAAAAAAAAAAAAAAA5wQAAGRycy9kb3ducmV2LnhtbFBL&#10;BQYAAAAABAAEAPMAAADyBQAAAAA=&#10;" adj="15649" fillcolor="#5b9bd5 [3204]" strokecolor="#1f4d78 [1604]" strokeweight="1pt">
            <w10:wrap anchorx="margin"/>
          </v:shape>
        </w:pict>
      </w:r>
      <w:r w:rsidR="006F594F">
        <w:rPr>
          <w:rFonts w:asciiTheme="minorEastAsia" w:hAnsiTheme="minorEastAsia"/>
          <w:noProof/>
          <w:sz w:val="28"/>
          <w:szCs w:val="28"/>
          <w:lang w:bidi="mn-Mong-CN"/>
        </w:rPr>
        <w:pict>
          <v:shape id="下箭头 7" o:spid="_x0000_s1030" type="#_x0000_t67" style="position:absolute;left:0;text-align:left;margin-left:197.5pt;margin-top:9.75pt;width:20.25pt;height:25.2pt;flip:x;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AZjQIAAEcFAAAOAAAAZHJzL2Uyb0RvYy54bWysVM1uEzEQviPxDpbvdJMoaSDqpopaFZCq&#10;tqJFPTteO7uS12PGTjbhFXgNruXEgQcC8RqMvZtt1VYcEHtYzXhmvvnxNz463taGbRT6CmzOhwcD&#10;zpSVUFR2lfOPN2evXnPmg7CFMGBVznfK8+P5yxdHjZupEZRgCoWMQKyfNS7nZQhulmVelqoW/gCc&#10;smTUgLUIpOIqK1A0hF6bbDQYHGYNYOEQpPKeTk9bI58nfK2VDJdaexWYyTnVFtIf038Z/9n8SMxW&#10;KFxZya4M8Q9V1KKylLSHOhVBsDVWT6DqSiJ40OFAQp2B1pVUqQfqZjh41M11KZxKvdBwvOvH5P8f&#10;rLzYXCGripxPObOipiv6+ePL7293v75+Z9M4nsb5GXlduyvsNE9i7HWrsWbaVO4d3Xzqnvph2zTc&#10;XT9ctQ1M0uFoMh1OJ5xJMo0PD6ejSUTPWpgI59CHtwpqFoWcF9DYBSI0CVlszn1o/fd+FBxra6tJ&#10;UtgZFZGM/aA0NRWzpuhEJ3VikG0EEUFIqWxoS/alKFR7PBnQ1xXVR6QSE2BE1pUxPXYHEKn6FLut&#10;tfOPoSqxsQ8e/K2wNriPSJnBhj64rizgcwCGuuoyt/77IbWjiVNaQrGjK0dod8E7eVbRwM+FD1cC&#10;ify0JrTQ4ZJ+2kCTc+gkzkrAz8+dR3/iJFk5a2iZcu4/rQUqzsx7S2x9MxyP4/YlZTyZjkjBh5bl&#10;Q4td1ydA1zSkp8PJJEb/YPaiRqhvae8XMSuZhJWUO+cy4F45Ce2S08sh1WKR3GjjnAjn9trJPWEj&#10;l262twJdx7pAdL2A/eKJ2SPetb7xPiws1gF0lUh5P9du3rStiTjdyxKfg4d68rp//+Z/AAAA//8D&#10;AFBLAwQUAAYACAAAACEABN1dp94AAAAFAQAADwAAAGRycy9kb3ducmV2LnhtbEyPQUvDQBSE74L/&#10;YXmCN7uxNjZN81KkWBC81Gihx23yTEKyb8Pupk3/vetJj8MMM99km0n34kzWtYYRHmcRCOLSVC3X&#10;CF+fu4cEhPOKK9UbJoQrOdjktzeZSitz4Q86F74WoYRdqhAa74dUSlc2pJWbmYE4eN/GauWDtLWs&#10;rLqEct3LeRQ9S61aDguNGmjbUNkVo0Z4H+Ndt7fb47J7ekteD8uiPLZXxPu76WUNwtPk/8Lwix/Q&#10;IQ9MJzNy5USPEI54hHm8ABHcRRSDOCGskhXIPJP/6fMfAAAA//8DAFBLAQItABQABgAIAAAAIQC2&#10;gziS/gAAAOEBAAATAAAAAAAAAAAAAAAAAAAAAABbQ29udGVudF9UeXBlc10ueG1sUEsBAi0AFAAG&#10;AAgAAAAhADj9If/WAAAAlAEAAAsAAAAAAAAAAAAAAAAALwEAAF9yZWxzLy5yZWxzUEsBAi0AFAAG&#10;AAgAAAAhANJwQBmNAgAARwUAAA4AAAAAAAAAAAAAAAAALgIAAGRycy9lMm9Eb2MueG1sUEsBAi0A&#10;FAAGAAgAAAAhAATdXafeAAAABQEAAA8AAAAAAAAAAAAAAAAA5wQAAGRycy9kb3ducmV2LnhtbFBL&#10;BQYAAAAABAAEAPMAAADyBQAAAAA=&#10;" adj="15649" fillcolor="#5b9bd5 [3204]" strokecolor="#1f4d78 [1604]" strokeweight="1pt">
            <w10:wrap anchorx="margin"/>
          </v:shape>
        </w:pict>
      </w:r>
    </w:p>
    <w:p w:rsidR="00175A2F" w:rsidRPr="003336EF" w:rsidRDefault="00175A2F">
      <w:pPr>
        <w:rPr>
          <w:rFonts w:asciiTheme="minorEastAsia" w:hAnsiTheme="minorEastAsia"/>
          <w:sz w:val="28"/>
          <w:szCs w:val="28"/>
        </w:rPr>
      </w:pPr>
    </w:p>
    <w:p w:rsidR="00866AD0" w:rsidRDefault="00866AD0" w:rsidP="003336EF">
      <w:pPr>
        <w:rPr>
          <w:rFonts w:ascii="宋体" w:hAnsi="宋体"/>
          <w:b/>
          <w:sz w:val="24"/>
          <w:szCs w:val="24"/>
        </w:rPr>
      </w:pPr>
    </w:p>
    <w:p w:rsidR="003336EF" w:rsidRPr="006F7F81" w:rsidRDefault="003336EF" w:rsidP="003336EF">
      <w:pPr>
        <w:rPr>
          <w:rFonts w:asciiTheme="minorEastAsia" w:hAnsiTheme="minorEastAsia"/>
          <w:sz w:val="24"/>
          <w:szCs w:val="24"/>
        </w:rPr>
      </w:pPr>
      <w:r w:rsidRPr="006F7F81">
        <w:rPr>
          <w:rFonts w:ascii="宋体" w:hAnsi="宋体" w:hint="eastAsia"/>
          <w:b/>
          <w:sz w:val="24"/>
          <w:szCs w:val="24"/>
        </w:rPr>
        <w:t>注：</w:t>
      </w:r>
      <w:r w:rsidRPr="006F7F81">
        <w:rPr>
          <w:rFonts w:ascii="宋体" w:hAnsi="宋体" w:hint="eastAsia"/>
          <w:sz w:val="24"/>
          <w:szCs w:val="24"/>
        </w:rPr>
        <w:t>一、</w:t>
      </w:r>
      <w:proofErr w:type="gramStart"/>
      <w:r w:rsidRPr="006F7F81">
        <w:rPr>
          <w:rFonts w:ascii="宋体" w:hAnsi="宋体" w:hint="eastAsia"/>
          <w:sz w:val="24"/>
          <w:szCs w:val="24"/>
        </w:rPr>
        <w:t>根据人社部</w:t>
      </w:r>
      <w:proofErr w:type="gramEnd"/>
      <w:r w:rsidRPr="006F7F81">
        <w:rPr>
          <w:rFonts w:ascii="宋体" w:hAnsi="宋体" w:hint="eastAsia"/>
          <w:sz w:val="24"/>
          <w:szCs w:val="24"/>
        </w:rPr>
        <w:t>发[2008]42号文规定抚恤费的发放标准：</w:t>
      </w:r>
    </w:p>
    <w:p w:rsidR="003336EF" w:rsidRPr="006F7F81" w:rsidRDefault="003336EF" w:rsidP="003336EF">
      <w:pPr>
        <w:numPr>
          <w:ilvl w:val="0"/>
          <w:numId w:val="2"/>
        </w:numPr>
        <w:spacing w:line="500" w:lineRule="exact"/>
        <w:jc w:val="left"/>
        <w:rPr>
          <w:rFonts w:ascii="宋体" w:hAnsi="宋体"/>
          <w:sz w:val="24"/>
          <w:szCs w:val="24"/>
        </w:rPr>
      </w:pPr>
      <w:r w:rsidRPr="006F7F81">
        <w:rPr>
          <w:rFonts w:ascii="宋体" w:hAnsi="宋体" w:hint="eastAsia"/>
          <w:sz w:val="24"/>
          <w:szCs w:val="24"/>
        </w:rPr>
        <w:t>病故为本人生前20个月基本工资或基本离退休费。</w:t>
      </w:r>
    </w:p>
    <w:p w:rsidR="003336EF" w:rsidRPr="006F7F81" w:rsidRDefault="003336EF" w:rsidP="003336EF">
      <w:pPr>
        <w:numPr>
          <w:ilvl w:val="0"/>
          <w:numId w:val="2"/>
        </w:numPr>
        <w:spacing w:line="500" w:lineRule="exact"/>
        <w:jc w:val="left"/>
        <w:rPr>
          <w:rFonts w:ascii="宋体" w:hAnsi="宋体"/>
          <w:sz w:val="24"/>
          <w:szCs w:val="24"/>
        </w:rPr>
      </w:pPr>
      <w:r w:rsidRPr="006F7F81">
        <w:rPr>
          <w:rFonts w:ascii="宋体" w:hAnsi="宋体" w:hint="eastAsia"/>
          <w:sz w:val="24"/>
          <w:szCs w:val="24"/>
        </w:rPr>
        <w:t>在职职工死亡，一次性抚恤金按本人生前最后一个月基本工资为计发基数，即本人的岗位</w:t>
      </w:r>
      <w:proofErr w:type="gramStart"/>
      <w:r w:rsidRPr="006F7F81">
        <w:rPr>
          <w:rFonts w:ascii="宋体" w:hAnsi="宋体" w:hint="eastAsia"/>
          <w:sz w:val="24"/>
          <w:szCs w:val="24"/>
        </w:rPr>
        <w:t>工资和薪级</w:t>
      </w:r>
      <w:proofErr w:type="gramEnd"/>
      <w:r w:rsidRPr="006F7F81">
        <w:rPr>
          <w:rFonts w:ascii="宋体" w:hAnsi="宋体" w:hint="eastAsia"/>
          <w:sz w:val="24"/>
          <w:szCs w:val="24"/>
        </w:rPr>
        <w:t>工资之</w:t>
      </w:r>
      <w:proofErr w:type="gramStart"/>
      <w:r w:rsidRPr="006F7F81">
        <w:rPr>
          <w:rFonts w:ascii="宋体" w:hAnsi="宋体" w:hint="eastAsia"/>
          <w:sz w:val="24"/>
          <w:szCs w:val="24"/>
        </w:rPr>
        <w:t>和</w:t>
      </w:r>
      <w:proofErr w:type="gramEnd"/>
      <w:r w:rsidRPr="006F7F81">
        <w:rPr>
          <w:rFonts w:ascii="宋体" w:hAnsi="宋体" w:hint="eastAsia"/>
          <w:sz w:val="24"/>
          <w:szCs w:val="24"/>
        </w:rPr>
        <w:t>。</w:t>
      </w:r>
    </w:p>
    <w:p w:rsidR="003336EF" w:rsidRPr="006F7F81" w:rsidRDefault="003336EF" w:rsidP="003336EF">
      <w:pPr>
        <w:numPr>
          <w:ilvl w:val="0"/>
          <w:numId w:val="2"/>
        </w:numPr>
        <w:spacing w:line="500" w:lineRule="exact"/>
        <w:jc w:val="left"/>
        <w:rPr>
          <w:rFonts w:ascii="宋体" w:hAnsi="宋体"/>
          <w:sz w:val="24"/>
          <w:szCs w:val="24"/>
        </w:rPr>
      </w:pPr>
      <w:r w:rsidRPr="006F7F81">
        <w:rPr>
          <w:rFonts w:ascii="宋体" w:hAnsi="宋体" w:hint="eastAsia"/>
          <w:sz w:val="24"/>
          <w:szCs w:val="24"/>
        </w:rPr>
        <w:t>离退休人员死亡，一次性抚恤金按本人生前最后一个月享受的国家规定的基本离退休费为计发基数，即本人离退休时计发的基本离退休费和本人离退休后历次按国家规定增加的基本离退休费之</w:t>
      </w:r>
      <w:proofErr w:type="gramStart"/>
      <w:r w:rsidRPr="006F7F81">
        <w:rPr>
          <w:rFonts w:ascii="宋体" w:hAnsi="宋体" w:hint="eastAsia"/>
          <w:sz w:val="24"/>
          <w:szCs w:val="24"/>
        </w:rPr>
        <w:t>和</w:t>
      </w:r>
      <w:proofErr w:type="gramEnd"/>
      <w:r w:rsidRPr="006F7F81">
        <w:rPr>
          <w:rFonts w:ascii="宋体" w:hAnsi="宋体" w:hint="eastAsia"/>
          <w:sz w:val="24"/>
          <w:szCs w:val="24"/>
        </w:rPr>
        <w:t>。</w:t>
      </w:r>
    </w:p>
    <w:p w:rsidR="00A975C3" w:rsidRPr="006F7F81" w:rsidRDefault="003336EF" w:rsidP="00A975C3">
      <w:pPr>
        <w:spacing w:line="500" w:lineRule="exact"/>
        <w:ind w:left="960" w:hangingChars="400" w:hanging="960"/>
        <w:jc w:val="left"/>
        <w:rPr>
          <w:rFonts w:ascii="宋体" w:hAnsi="宋体"/>
          <w:sz w:val="24"/>
          <w:szCs w:val="24"/>
        </w:rPr>
      </w:pPr>
      <w:r w:rsidRPr="006F7F81">
        <w:rPr>
          <w:rFonts w:ascii="宋体" w:hAnsi="宋体" w:hint="eastAsia"/>
          <w:sz w:val="24"/>
          <w:szCs w:val="24"/>
        </w:rPr>
        <w:t xml:space="preserve">    二、根据</w:t>
      </w:r>
      <w:proofErr w:type="gramStart"/>
      <w:r w:rsidRPr="006F7F81">
        <w:rPr>
          <w:rFonts w:ascii="宋体" w:hAnsi="宋体" w:hint="eastAsia"/>
          <w:sz w:val="24"/>
          <w:szCs w:val="24"/>
        </w:rPr>
        <w:t>川府管发</w:t>
      </w:r>
      <w:proofErr w:type="gramEnd"/>
      <w:r w:rsidRPr="006F7F81">
        <w:rPr>
          <w:rFonts w:ascii="宋体" w:hAnsi="宋体" w:hint="eastAsia"/>
          <w:sz w:val="24"/>
          <w:szCs w:val="24"/>
        </w:rPr>
        <w:t>（98）80号文规定，在职职工、离退休人员死亡丧葬费标准按本人逝世当月的基本工资或基本离退休费计发10个月。</w:t>
      </w:r>
    </w:p>
    <w:sectPr w:rsidR="00A975C3" w:rsidRPr="006F7F81" w:rsidSect="004A45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A2B" w:rsidRDefault="00055A2B" w:rsidP="008F1527">
      <w:r>
        <w:separator/>
      </w:r>
    </w:p>
  </w:endnote>
  <w:endnote w:type="continuationSeparator" w:id="0">
    <w:p w:rsidR="00055A2B" w:rsidRDefault="00055A2B" w:rsidP="008F1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A2B" w:rsidRDefault="00055A2B" w:rsidP="008F1527">
      <w:r>
        <w:separator/>
      </w:r>
    </w:p>
  </w:footnote>
  <w:footnote w:type="continuationSeparator" w:id="0">
    <w:p w:rsidR="00055A2B" w:rsidRDefault="00055A2B" w:rsidP="008F1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23C0"/>
    <w:multiLevelType w:val="hybridMultilevel"/>
    <w:tmpl w:val="640A6356"/>
    <w:lvl w:ilvl="0" w:tplc="08C23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197916"/>
    <w:multiLevelType w:val="hybridMultilevel"/>
    <w:tmpl w:val="C160F370"/>
    <w:lvl w:ilvl="0" w:tplc="5EE84E14">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233"/>
    <w:rsid w:val="00040F48"/>
    <w:rsid w:val="00055A2B"/>
    <w:rsid w:val="000D7F4D"/>
    <w:rsid w:val="00172E59"/>
    <w:rsid w:val="00175A2F"/>
    <w:rsid w:val="00180678"/>
    <w:rsid w:val="00262CD0"/>
    <w:rsid w:val="003336EF"/>
    <w:rsid w:val="0044719E"/>
    <w:rsid w:val="004A4511"/>
    <w:rsid w:val="00692233"/>
    <w:rsid w:val="006F594F"/>
    <w:rsid w:val="006F7F81"/>
    <w:rsid w:val="00866AD0"/>
    <w:rsid w:val="00881742"/>
    <w:rsid w:val="008F1527"/>
    <w:rsid w:val="00A975C3"/>
    <w:rsid w:val="00AE70C1"/>
    <w:rsid w:val="00B11BE0"/>
    <w:rsid w:val="00BC6274"/>
    <w:rsid w:val="00CF0B0E"/>
    <w:rsid w:val="00D9485F"/>
    <w:rsid w:val="00F04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6EF"/>
    <w:pPr>
      <w:ind w:firstLineChars="200" w:firstLine="420"/>
    </w:pPr>
  </w:style>
  <w:style w:type="paragraph" w:styleId="a4">
    <w:name w:val="header"/>
    <w:basedOn w:val="a"/>
    <w:link w:val="Char"/>
    <w:uiPriority w:val="99"/>
    <w:unhideWhenUsed/>
    <w:rsid w:val="008F15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1527"/>
    <w:rPr>
      <w:sz w:val="18"/>
      <w:szCs w:val="18"/>
    </w:rPr>
  </w:style>
  <w:style w:type="paragraph" w:styleId="a5">
    <w:name w:val="footer"/>
    <w:basedOn w:val="a"/>
    <w:link w:val="Char0"/>
    <w:uiPriority w:val="99"/>
    <w:unhideWhenUsed/>
    <w:rsid w:val="008F1527"/>
    <w:pPr>
      <w:tabs>
        <w:tab w:val="center" w:pos="4153"/>
        <w:tab w:val="right" w:pos="8306"/>
      </w:tabs>
      <w:snapToGrid w:val="0"/>
      <w:jc w:val="left"/>
    </w:pPr>
    <w:rPr>
      <w:sz w:val="18"/>
      <w:szCs w:val="18"/>
    </w:rPr>
  </w:style>
  <w:style w:type="character" w:customStyle="1" w:styleId="Char0">
    <w:name w:val="页脚 Char"/>
    <w:basedOn w:val="a0"/>
    <w:link w:val="a5"/>
    <w:uiPriority w:val="99"/>
    <w:rsid w:val="008F152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40</Words>
  <Characters>230</Characters>
  <Application>Microsoft Office Word</Application>
  <DocSecurity>0</DocSecurity>
  <Lines>1</Lines>
  <Paragraphs>1</Paragraphs>
  <ScaleCrop>false</ScaleCrop>
  <Company>bt.sicau.me</Company>
  <LinksUpToDate>false</LinksUpToDate>
  <CharactersWithSpaces>269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2014-09-22T00:44:00Z</dcterms:created>
  <dc:creator>杨晓梅（公文收发员）</dc:creator>
  <lastModifiedBy>admin</lastModifiedBy>
  <dcterms:modified xsi:type="dcterms:W3CDTF">2018-03-05T04:00:00Z</dcterms:modified>
  <revision>13</revision>
</coreProperties>
</file>